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E30" w:rsidRPr="002C3CC6" w:rsidRDefault="00203E30" w:rsidP="002C3CC6">
      <w:pPr>
        <w:spacing w:before="240" w:after="120" w:line="480" w:lineRule="auto"/>
        <w:jc w:val="center"/>
        <w:rPr>
          <w:rFonts w:ascii="Times New Roman" w:hAnsi="Times New Roman" w:cs="Times New Roman"/>
          <w:sz w:val="24"/>
          <w:szCs w:val="24"/>
        </w:rPr>
      </w:pPr>
    </w:p>
    <w:p w:rsidR="00203E30" w:rsidRPr="002C3CC6" w:rsidRDefault="00203E30" w:rsidP="002C3CC6">
      <w:pPr>
        <w:spacing w:before="240" w:after="120" w:line="480" w:lineRule="auto"/>
        <w:jc w:val="center"/>
        <w:rPr>
          <w:rFonts w:ascii="Times New Roman" w:hAnsi="Times New Roman" w:cs="Times New Roman"/>
          <w:sz w:val="24"/>
          <w:szCs w:val="24"/>
        </w:rPr>
      </w:pPr>
    </w:p>
    <w:p w:rsidR="00203E30" w:rsidRPr="002C3CC6" w:rsidRDefault="00203E30" w:rsidP="002C3CC6">
      <w:pPr>
        <w:spacing w:before="240" w:after="120" w:line="480" w:lineRule="auto"/>
        <w:jc w:val="center"/>
        <w:rPr>
          <w:rFonts w:ascii="Times New Roman" w:hAnsi="Times New Roman" w:cs="Times New Roman"/>
          <w:sz w:val="24"/>
          <w:szCs w:val="24"/>
        </w:rPr>
      </w:pPr>
    </w:p>
    <w:p w:rsidR="00203E30" w:rsidRPr="002C3CC6" w:rsidRDefault="00203E30" w:rsidP="002C3CC6">
      <w:pPr>
        <w:spacing w:before="240" w:after="120" w:line="480" w:lineRule="auto"/>
        <w:jc w:val="center"/>
        <w:rPr>
          <w:rFonts w:ascii="Times New Roman" w:hAnsi="Times New Roman" w:cs="Times New Roman"/>
          <w:sz w:val="24"/>
          <w:szCs w:val="24"/>
        </w:rPr>
      </w:pPr>
    </w:p>
    <w:p w:rsidR="00203E30" w:rsidRPr="002C3CC6" w:rsidRDefault="00203E30" w:rsidP="002C3CC6">
      <w:pPr>
        <w:spacing w:before="240" w:after="120" w:line="480" w:lineRule="auto"/>
        <w:jc w:val="center"/>
        <w:rPr>
          <w:rFonts w:ascii="Times New Roman" w:hAnsi="Times New Roman" w:cs="Times New Roman"/>
          <w:sz w:val="24"/>
          <w:szCs w:val="24"/>
        </w:rPr>
      </w:pPr>
    </w:p>
    <w:p w:rsidR="00154B02" w:rsidRPr="002C3CC6" w:rsidRDefault="00203E30" w:rsidP="002C3CC6">
      <w:pPr>
        <w:spacing w:before="240" w:after="120" w:line="480" w:lineRule="auto"/>
        <w:jc w:val="center"/>
        <w:rPr>
          <w:rFonts w:ascii="Times New Roman" w:hAnsi="Times New Roman" w:cs="Times New Roman"/>
          <w:b/>
          <w:sz w:val="24"/>
          <w:szCs w:val="24"/>
        </w:rPr>
      </w:pPr>
      <w:bookmarkStart w:id="0" w:name="_GoBack"/>
      <w:r w:rsidRPr="002C3CC6">
        <w:rPr>
          <w:rFonts w:ascii="Times New Roman" w:hAnsi="Times New Roman" w:cs="Times New Roman"/>
          <w:b/>
          <w:sz w:val="24"/>
          <w:szCs w:val="24"/>
        </w:rPr>
        <w:t xml:space="preserve">Impacts of Parental Incarceration </w:t>
      </w:r>
      <w:bookmarkEnd w:id="0"/>
      <w:r w:rsidRPr="002C3CC6">
        <w:rPr>
          <w:rFonts w:ascii="Times New Roman" w:hAnsi="Times New Roman" w:cs="Times New Roman"/>
          <w:b/>
          <w:sz w:val="24"/>
          <w:szCs w:val="24"/>
        </w:rPr>
        <w:t>on Children’s Mental Health</w:t>
      </w:r>
    </w:p>
    <w:p w:rsidR="000654C8" w:rsidRPr="002C3CC6" w:rsidRDefault="000654C8" w:rsidP="002C3CC6">
      <w:pPr>
        <w:spacing w:before="240" w:after="120" w:line="480" w:lineRule="auto"/>
        <w:jc w:val="center"/>
        <w:rPr>
          <w:rFonts w:ascii="Times New Roman" w:hAnsi="Times New Roman" w:cs="Times New Roman"/>
          <w:sz w:val="24"/>
          <w:szCs w:val="24"/>
        </w:rPr>
      </w:pPr>
    </w:p>
    <w:p w:rsidR="000654C8" w:rsidRPr="002C3CC6" w:rsidRDefault="000654C8" w:rsidP="002C3CC6">
      <w:pPr>
        <w:spacing w:before="240" w:after="120" w:line="480" w:lineRule="auto"/>
        <w:jc w:val="center"/>
        <w:rPr>
          <w:rFonts w:ascii="Times New Roman" w:hAnsi="Times New Roman" w:cs="Times New Roman"/>
          <w:sz w:val="24"/>
          <w:szCs w:val="24"/>
        </w:rPr>
      </w:pPr>
    </w:p>
    <w:p w:rsidR="000654C8" w:rsidRPr="002C3CC6" w:rsidRDefault="000654C8" w:rsidP="002C3CC6">
      <w:pPr>
        <w:spacing w:before="240" w:after="120" w:line="480" w:lineRule="auto"/>
        <w:jc w:val="center"/>
        <w:rPr>
          <w:rFonts w:ascii="Times New Roman" w:hAnsi="Times New Roman" w:cs="Times New Roman"/>
          <w:sz w:val="24"/>
          <w:szCs w:val="24"/>
        </w:rPr>
      </w:pPr>
    </w:p>
    <w:p w:rsidR="000654C8" w:rsidRPr="002C3CC6" w:rsidRDefault="000654C8" w:rsidP="002C3CC6">
      <w:pPr>
        <w:spacing w:before="240" w:after="120" w:line="480" w:lineRule="auto"/>
        <w:jc w:val="center"/>
        <w:rPr>
          <w:rFonts w:ascii="Times New Roman" w:hAnsi="Times New Roman" w:cs="Times New Roman"/>
          <w:sz w:val="24"/>
          <w:szCs w:val="24"/>
        </w:rPr>
      </w:pPr>
    </w:p>
    <w:p w:rsidR="00203E30" w:rsidRPr="002C3CC6" w:rsidRDefault="000654C8" w:rsidP="002C3CC6">
      <w:pPr>
        <w:spacing w:before="240" w:after="120" w:line="480" w:lineRule="auto"/>
        <w:jc w:val="center"/>
        <w:rPr>
          <w:rFonts w:ascii="Times New Roman" w:hAnsi="Times New Roman" w:cs="Times New Roman"/>
          <w:sz w:val="24"/>
          <w:szCs w:val="24"/>
        </w:rPr>
      </w:pPr>
      <w:r w:rsidRPr="002C3CC6">
        <w:rPr>
          <w:rFonts w:ascii="Times New Roman" w:hAnsi="Times New Roman" w:cs="Times New Roman"/>
          <w:sz w:val="24"/>
          <w:szCs w:val="24"/>
        </w:rPr>
        <w:t>Student’s Name</w:t>
      </w:r>
      <w:r w:rsidRPr="002C3CC6">
        <w:rPr>
          <w:rFonts w:ascii="Times New Roman" w:hAnsi="Times New Roman" w:cs="Times New Roman"/>
          <w:sz w:val="24"/>
          <w:szCs w:val="24"/>
        </w:rPr>
        <w:br/>
        <w:t>Department, University</w:t>
      </w:r>
      <w:r w:rsidRPr="002C3CC6">
        <w:rPr>
          <w:rFonts w:ascii="Times New Roman" w:hAnsi="Times New Roman" w:cs="Times New Roman"/>
          <w:sz w:val="24"/>
          <w:szCs w:val="24"/>
        </w:rPr>
        <w:br/>
        <w:t>Course Number and Name</w:t>
      </w:r>
      <w:r w:rsidRPr="002C3CC6">
        <w:rPr>
          <w:rFonts w:ascii="Times New Roman" w:hAnsi="Times New Roman" w:cs="Times New Roman"/>
          <w:sz w:val="24"/>
          <w:szCs w:val="24"/>
        </w:rPr>
        <w:br/>
        <w:t>Instructor’s Name</w:t>
      </w:r>
      <w:r w:rsidRPr="002C3CC6">
        <w:rPr>
          <w:rFonts w:ascii="Times New Roman" w:hAnsi="Times New Roman" w:cs="Times New Roman"/>
          <w:sz w:val="24"/>
          <w:szCs w:val="24"/>
        </w:rPr>
        <w:br/>
        <w:t>Date</w:t>
      </w:r>
      <w:r w:rsidR="00203E30" w:rsidRPr="002C3CC6">
        <w:rPr>
          <w:rFonts w:ascii="Times New Roman" w:hAnsi="Times New Roman" w:cs="Times New Roman"/>
          <w:sz w:val="24"/>
          <w:szCs w:val="24"/>
        </w:rPr>
        <w:br w:type="page"/>
      </w:r>
    </w:p>
    <w:p w:rsidR="00203E30" w:rsidRPr="002C3CC6" w:rsidRDefault="00203E30" w:rsidP="002C3CC6">
      <w:pPr>
        <w:spacing w:before="240" w:after="120" w:line="480" w:lineRule="auto"/>
        <w:jc w:val="center"/>
        <w:rPr>
          <w:rFonts w:ascii="Times New Roman" w:hAnsi="Times New Roman" w:cs="Times New Roman"/>
          <w:b/>
          <w:sz w:val="24"/>
          <w:szCs w:val="24"/>
        </w:rPr>
      </w:pPr>
      <w:r w:rsidRPr="002C3CC6">
        <w:rPr>
          <w:rFonts w:ascii="Times New Roman" w:hAnsi="Times New Roman" w:cs="Times New Roman"/>
          <w:b/>
          <w:sz w:val="24"/>
          <w:szCs w:val="24"/>
        </w:rPr>
        <w:lastRenderedPageBreak/>
        <w:t>Impacts of Parental Incarceration on Children’s Mental Health</w:t>
      </w:r>
    </w:p>
    <w:p w:rsidR="00203E30" w:rsidRPr="002C3CC6" w:rsidRDefault="00203E30" w:rsidP="002C3CC6">
      <w:pPr>
        <w:spacing w:before="240" w:after="120" w:line="480" w:lineRule="auto"/>
        <w:rPr>
          <w:rFonts w:ascii="Times New Roman" w:eastAsiaTheme="minorEastAsia" w:hAnsi="Times New Roman" w:cs="Times New Roman"/>
          <w:b/>
          <w:sz w:val="24"/>
          <w:szCs w:val="24"/>
          <w:lang w:val="en-US"/>
        </w:rPr>
      </w:pPr>
      <w:r w:rsidRPr="002C3CC6">
        <w:rPr>
          <w:rFonts w:ascii="Times New Roman" w:eastAsiaTheme="minorEastAsia" w:hAnsi="Times New Roman" w:cs="Times New Roman"/>
          <w:b/>
          <w:sz w:val="24"/>
          <w:szCs w:val="24"/>
          <w:lang w:val="en-US"/>
        </w:rPr>
        <w:t>Introduction</w:t>
      </w:r>
    </w:p>
    <w:p w:rsidR="000654C8" w:rsidRPr="002C3CC6" w:rsidRDefault="000654C8" w:rsidP="002C3CC6">
      <w:pPr>
        <w:spacing w:before="240" w:after="120" w:line="480" w:lineRule="auto"/>
        <w:ind w:firstLine="720"/>
        <w:rPr>
          <w:rFonts w:ascii="Times New Roman" w:eastAsiaTheme="minorEastAsia" w:hAnsi="Times New Roman" w:cs="Times New Roman"/>
          <w:sz w:val="24"/>
          <w:szCs w:val="24"/>
          <w:lang w:val="en-US"/>
        </w:rPr>
      </w:pPr>
      <w:r w:rsidRPr="002C3CC6">
        <w:rPr>
          <w:rFonts w:ascii="Times New Roman" w:eastAsiaTheme="minorEastAsia" w:hAnsi="Times New Roman" w:cs="Times New Roman"/>
          <w:sz w:val="24"/>
          <w:szCs w:val="24"/>
          <w:lang w:val="en-US"/>
        </w:rPr>
        <w:t>Over the years, the US criminal justice system has recorded significant increases in incarcerated parents' number. However, the well-being of their children has not been considered. Parental incarceration is contemporarily more common among the highly marginalized families. Yet, paternal incarceration has been found to have strong signals showing that the event astronomically disadvantages the already disadvantaged or marginalized groups. The different research studies by various scholars show that children with incarcerated parents are affected in myriad ways. For instance, they are more likely to develop behavioral problems than their peers without incarcerated parents. It is vital to implement effective programs essential for mitigating the harm caused by having an imprisoned parent. The paper examines the effect of parental incarceration on children's mental health.</w:t>
      </w:r>
    </w:p>
    <w:p w:rsidR="000654C8" w:rsidRPr="002C3CC6" w:rsidRDefault="000654C8" w:rsidP="002C3CC6">
      <w:pPr>
        <w:spacing w:before="240" w:after="120" w:line="480" w:lineRule="auto"/>
        <w:ind w:firstLine="720"/>
        <w:rPr>
          <w:rFonts w:ascii="Times New Roman" w:eastAsiaTheme="minorEastAsia" w:hAnsi="Times New Roman" w:cs="Times New Roman"/>
          <w:sz w:val="24"/>
          <w:szCs w:val="24"/>
          <w:lang w:val="en-US"/>
        </w:rPr>
      </w:pPr>
      <w:r w:rsidRPr="002C3CC6">
        <w:rPr>
          <w:rFonts w:ascii="Times New Roman" w:eastAsiaTheme="minorEastAsia" w:hAnsi="Times New Roman" w:cs="Times New Roman"/>
          <w:sz w:val="24"/>
          <w:szCs w:val="24"/>
          <w:lang w:val="en-US"/>
        </w:rPr>
        <w:t xml:space="preserve">Imprisonment of parents creates substantial burdens on children in terms of mental health problems. When parents are imprisoned, children undergo a cascade of events, either internal or physical. Some of the internal issues they develop include depression and anxiety. Parental incarceration results in a depression in children because they feel lonely and are often traumatized by their peers. Also, they face externalizing problems such as aggression demonstrated when among their peers. Correspondingly, children with incarcerated parents may become homeless victims because they are traumatized, and many do not want to take them in. Children of incarcerated parents, especially the minorities, face increases in racial discrimination. This mentally affects them – they become more stressed and depressed. </w:t>
      </w:r>
    </w:p>
    <w:p w:rsidR="000654C8" w:rsidRPr="002C3CC6" w:rsidRDefault="000654C8" w:rsidP="002C3CC6">
      <w:pPr>
        <w:spacing w:before="240" w:after="120" w:line="480" w:lineRule="auto"/>
        <w:ind w:firstLine="720"/>
        <w:rPr>
          <w:rFonts w:ascii="Times New Roman" w:eastAsiaTheme="minorEastAsia" w:hAnsi="Times New Roman" w:cs="Times New Roman"/>
          <w:sz w:val="24"/>
          <w:szCs w:val="24"/>
          <w:lang w:val="en-US"/>
        </w:rPr>
      </w:pPr>
      <w:r w:rsidRPr="002C3CC6">
        <w:rPr>
          <w:rFonts w:ascii="Times New Roman" w:eastAsiaTheme="minorEastAsia" w:hAnsi="Times New Roman" w:cs="Times New Roman"/>
          <w:sz w:val="24"/>
          <w:szCs w:val="24"/>
          <w:lang w:val="en-US"/>
        </w:rPr>
        <w:lastRenderedPageBreak/>
        <w:t>Children of incarcerated parents score considerably higher on aggression and attention problems than those whose parents have not been incarcerated. Parents are the breadwinners of families; hence when they become imprisoned, many children drop out of school as their education is not adequately funded (Cox, 2009). Many children fall into depression due to living in loneliness due to the incarceration of their parents. This is exemplified in the poor academic performance of the children in school. Mental health severely affects children's psychosocial lives with incarcerated parents since the children grow without emotional attachment and care provided by parents. Prisons deter the parent-child closeness making the children live without being accorded parental care, plunging into stressful and depressive states.</w:t>
      </w:r>
    </w:p>
    <w:p w:rsidR="000654C8" w:rsidRPr="002C3CC6" w:rsidRDefault="000654C8" w:rsidP="002C3CC6">
      <w:pPr>
        <w:spacing w:before="240" w:after="120" w:line="480" w:lineRule="auto"/>
        <w:ind w:firstLine="720"/>
        <w:rPr>
          <w:rFonts w:ascii="Times New Roman" w:eastAsiaTheme="minorEastAsia" w:hAnsi="Times New Roman" w:cs="Times New Roman"/>
          <w:sz w:val="24"/>
          <w:szCs w:val="24"/>
          <w:lang w:val="en-US"/>
        </w:rPr>
      </w:pPr>
      <w:r w:rsidRPr="002C3CC6">
        <w:rPr>
          <w:rFonts w:ascii="Times New Roman" w:eastAsiaTheme="minorEastAsia" w:hAnsi="Times New Roman" w:cs="Times New Roman"/>
          <w:sz w:val="24"/>
          <w:szCs w:val="24"/>
          <w:lang w:val="en-US"/>
        </w:rPr>
        <w:t xml:space="preserve">Research shows that black Americans are more likely to be imprisoned than their counterparts the whites. African American men constitute the highest population of incarcerated people in the criminal justice system of America. Hence black fathers' ability to father their children is incapacitated when imprisoned (Harris &amp; Miller, 2003). Prisons are situated miles away from residential areas where children can bond with their fathers. This proximity grossly impairs the father-child closeness driving a child to depression. Fathers play a critical function in child development. For instance, they nurture the skills and abilities in their children to realize them in the future. Hence when they are absent from providing their children with such services, they feel neglected and lonely. </w:t>
      </w:r>
    </w:p>
    <w:p w:rsidR="000654C8" w:rsidRPr="002C3CC6" w:rsidRDefault="000654C8" w:rsidP="002C3CC6">
      <w:pPr>
        <w:spacing w:before="240" w:after="120" w:line="480" w:lineRule="auto"/>
        <w:ind w:firstLine="720"/>
        <w:rPr>
          <w:rFonts w:ascii="Times New Roman" w:eastAsiaTheme="minorEastAsia" w:hAnsi="Times New Roman" w:cs="Times New Roman"/>
          <w:sz w:val="24"/>
          <w:szCs w:val="24"/>
          <w:lang w:val="en-US"/>
        </w:rPr>
      </w:pPr>
      <w:r w:rsidRPr="002C3CC6">
        <w:rPr>
          <w:rFonts w:ascii="Times New Roman" w:eastAsiaTheme="minorEastAsia" w:hAnsi="Times New Roman" w:cs="Times New Roman"/>
          <w:sz w:val="24"/>
          <w:szCs w:val="24"/>
          <w:lang w:val="en-US"/>
        </w:rPr>
        <w:t xml:space="preserve">Also, parental incarceration has dire consequences on a child's mental health. From the 2004 US Census data, it is distinguishable that children with incarcerated parents have higher mental health problems than their peers without incarcerated parents (Herrera, 2018). Children with incarcerated parents prevalently experience mental health conditions. Children with an incarcerated parent exhibit behavioral problems or depressive conditions compared to a similar </w:t>
      </w:r>
      <w:r w:rsidRPr="002C3CC6">
        <w:rPr>
          <w:rFonts w:ascii="Times New Roman" w:eastAsiaTheme="minorEastAsia" w:hAnsi="Times New Roman" w:cs="Times New Roman"/>
          <w:sz w:val="24"/>
          <w:szCs w:val="24"/>
          <w:lang w:val="en-US"/>
        </w:rPr>
        <w:lastRenderedPageBreak/>
        <w:t xml:space="preserve">child without an incarcerated parent. Parents are vital individuals who tailor a child's development in various ways. For instance, they play crucial roles in offering children necessities such as food, shelter, and clothing. Hence the children of incarcerated parents are left under the care of their guardians or close relatives in some circumstances persecute them. Since their parents are locked in prisons, the children are susceptible to mistreatment or harassment by their foster family caregivers. This compels the children of imprisoned parents to undergo depression and stress due to the maltreatment they are exposed to. </w:t>
      </w:r>
    </w:p>
    <w:p w:rsidR="000654C8" w:rsidRPr="002C3CC6" w:rsidRDefault="000654C8" w:rsidP="002C3CC6">
      <w:pPr>
        <w:spacing w:before="240" w:after="120" w:line="480" w:lineRule="auto"/>
        <w:ind w:firstLine="720"/>
        <w:rPr>
          <w:rFonts w:ascii="Times New Roman" w:eastAsiaTheme="minorEastAsia" w:hAnsi="Times New Roman" w:cs="Times New Roman"/>
          <w:sz w:val="24"/>
          <w:szCs w:val="24"/>
          <w:lang w:val="en-US"/>
        </w:rPr>
      </w:pPr>
      <w:r w:rsidRPr="002C3CC6">
        <w:rPr>
          <w:rFonts w:ascii="Times New Roman" w:eastAsiaTheme="minorEastAsia" w:hAnsi="Times New Roman" w:cs="Times New Roman"/>
          <w:sz w:val="24"/>
          <w:szCs w:val="24"/>
          <w:lang w:val="en-US"/>
        </w:rPr>
        <w:t xml:space="preserve">The impact an imprisoned father will have on a child based on healthy behavior, as well as drug abuse, is colossal. Prisons have created barriers between fathers and their children, hindering the active roles they should play in developing the children (Kinner et al., 2007). The restrictive nature of the American prisons hinders the fathers' abilities to get involved in the growth of their children. Thus paternal imprisonment plays a significant part in child behavior problems and driving them to substance abuse. Most children whose fathers have been incarcerated exhibit various mental health conditions such as stress, anxiety, antisocial behaviors. They opt to venture into drug abuse because the father has been withdrawn from their lives. Many children with incarcerated parents are depressed and stigmatized by their peers. Hence they tend to rebel by developing antisocial behaviors such as being overly aggressive. </w:t>
      </w:r>
    </w:p>
    <w:p w:rsidR="000654C8" w:rsidRPr="002C3CC6" w:rsidRDefault="000654C8" w:rsidP="002C3CC6">
      <w:pPr>
        <w:spacing w:before="240" w:after="120" w:line="480" w:lineRule="auto"/>
        <w:ind w:firstLine="720"/>
        <w:rPr>
          <w:rFonts w:ascii="Times New Roman" w:eastAsiaTheme="minorEastAsia" w:hAnsi="Times New Roman" w:cs="Times New Roman"/>
          <w:sz w:val="24"/>
          <w:szCs w:val="24"/>
          <w:lang w:val="en-US"/>
        </w:rPr>
      </w:pPr>
      <w:r w:rsidRPr="002C3CC6">
        <w:rPr>
          <w:rFonts w:ascii="Times New Roman" w:eastAsiaTheme="minorEastAsia" w:hAnsi="Times New Roman" w:cs="Times New Roman"/>
          <w:sz w:val="24"/>
          <w:szCs w:val="24"/>
          <w:lang w:val="en-US"/>
        </w:rPr>
        <w:t xml:space="preserve">Moreover, parental imprisonment's consequences on a child's antisocial behavior and mental health are imminent. Incarceration of parents significantly affects children in different ways. Apart from the day-to-day provision of basic life requirements, such as food, shelter, clothing, and education, parents also offer emotional support to their children (Murray et al., 2009). Hence parental imprisonment exceptionally impairs the children's well-being as they become stressed, depressed, and develop aggressive behaviors. It is vivid that children with </w:t>
      </w:r>
      <w:r w:rsidRPr="002C3CC6">
        <w:rPr>
          <w:rFonts w:ascii="Times New Roman" w:eastAsiaTheme="minorEastAsia" w:hAnsi="Times New Roman" w:cs="Times New Roman"/>
          <w:sz w:val="24"/>
          <w:szCs w:val="24"/>
          <w:lang w:val="en-US"/>
        </w:rPr>
        <w:lastRenderedPageBreak/>
        <w:t xml:space="preserve">incarcerated parents suffer from mental health problems. Thus the government should introduce new changes that ensure parents can still have attachment and play an active role in child development. </w:t>
      </w:r>
    </w:p>
    <w:p w:rsidR="000654C8" w:rsidRPr="002C3CC6" w:rsidRDefault="000654C8" w:rsidP="002C3CC6">
      <w:pPr>
        <w:spacing w:before="240" w:after="120" w:line="480" w:lineRule="auto"/>
        <w:ind w:firstLine="720"/>
        <w:rPr>
          <w:rFonts w:ascii="Times New Roman" w:eastAsiaTheme="minorEastAsia" w:hAnsi="Times New Roman" w:cs="Times New Roman"/>
          <w:sz w:val="24"/>
          <w:szCs w:val="24"/>
          <w:lang w:val="en-US"/>
        </w:rPr>
      </w:pPr>
      <w:r w:rsidRPr="002C3CC6">
        <w:rPr>
          <w:rFonts w:ascii="Times New Roman" w:eastAsiaTheme="minorEastAsia" w:hAnsi="Times New Roman" w:cs="Times New Roman"/>
          <w:sz w:val="24"/>
          <w:szCs w:val="24"/>
          <w:lang w:val="en-US"/>
        </w:rPr>
        <w:t xml:space="preserve">Furthermore, children of incarcerated parents face astronomical difficulties due to the imprisonment of their parents. They undergo different problems, such as reduced income, loneliness, stigma, and traumatic experiences. More so, children with incarcerated parents are further vulnerable to experiencing behavioral issues than those without incarcerated parents. According to the 2012 US Census, adolescents and teenagers with incarcerated parents were reported to have high offending rates than their peers (Murray, Farrington, &amp; Sekol, 2012). It is clear that parental incarceration adversely affects children's behavior as they develop behavioral problems or depression. </w:t>
      </w:r>
    </w:p>
    <w:p w:rsidR="000654C8" w:rsidRPr="002C3CC6" w:rsidRDefault="000654C8" w:rsidP="002C3CC6">
      <w:pPr>
        <w:spacing w:before="240" w:after="120" w:line="480" w:lineRule="auto"/>
        <w:ind w:firstLine="720"/>
        <w:rPr>
          <w:rFonts w:ascii="Times New Roman" w:eastAsiaTheme="minorEastAsia" w:hAnsi="Times New Roman" w:cs="Times New Roman"/>
          <w:sz w:val="24"/>
          <w:szCs w:val="24"/>
          <w:lang w:val="en-US"/>
        </w:rPr>
      </w:pPr>
      <w:r w:rsidRPr="002C3CC6">
        <w:rPr>
          <w:rFonts w:ascii="Times New Roman" w:eastAsiaTheme="minorEastAsia" w:hAnsi="Times New Roman" w:cs="Times New Roman"/>
          <w:sz w:val="24"/>
          <w:szCs w:val="24"/>
          <w:lang w:val="en-US"/>
        </w:rPr>
        <w:t xml:space="preserve">Imprisonment of parents substantially affects the attachment between the parent and the child and the psychopathology of a child. The rate of imprisonment in the US has been high, with the majority comprising men. A parental incarceration is a stressful event for many families living in America. The harms associated with having an incarcerated parent are adverse on children. A potential impact of parental imprisonment is children's impaired emotional well-being (Murray &amp; Murray, 2010). Since parents are locked in prisons where they are not provided with enough time to bond with their children, many children become more susceptible to mental health risks such as depression and trauma. Also, Children of incarcerated parents miss attachment with their parents that is essential for a child's upbringing. This drives such children to depression. </w:t>
      </w:r>
    </w:p>
    <w:p w:rsidR="000654C8" w:rsidRPr="002C3CC6" w:rsidRDefault="000654C8" w:rsidP="002C3CC6">
      <w:pPr>
        <w:spacing w:before="240" w:after="120" w:line="480" w:lineRule="auto"/>
        <w:ind w:firstLine="720"/>
        <w:rPr>
          <w:rFonts w:ascii="Times New Roman" w:eastAsiaTheme="minorEastAsia" w:hAnsi="Times New Roman" w:cs="Times New Roman"/>
          <w:sz w:val="24"/>
          <w:szCs w:val="24"/>
          <w:lang w:val="en-US"/>
        </w:rPr>
      </w:pPr>
      <w:r w:rsidRPr="002C3CC6">
        <w:rPr>
          <w:rFonts w:ascii="Times New Roman" w:eastAsiaTheme="minorEastAsia" w:hAnsi="Times New Roman" w:cs="Times New Roman"/>
          <w:sz w:val="24"/>
          <w:szCs w:val="24"/>
          <w:lang w:val="en-US"/>
        </w:rPr>
        <w:lastRenderedPageBreak/>
        <w:t>Parental incarceration grossly impacts the relationships and attachment between a parent and a child. Children of incarcerated parents undergo substantial tribulations as compared to their peers without incarcerated parents. Such children are stigmatized in the community and face harsh economic times (Whitten et al., 2019). The majority of parents are the breadwinners of their families; hence, children are in intense financial hardship when their parents are incarcerated. Thus children of imprisoned parents experience various mental health problems like depression, trauma, and anxiety. Some may also opt to indulge in alcoholism and abuse of other drugs such as narcotics to cope with the stress and trauma they undergo.</w:t>
      </w:r>
    </w:p>
    <w:p w:rsidR="000654C8" w:rsidRPr="002C3CC6" w:rsidRDefault="000654C8" w:rsidP="002C3CC6">
      <w:pPr>
        <w:spacing w:before="240" w:after="120" w:line="480" w:lineRule="auto"/>
        <w:ind w:firstLine="720"/>
        <w:rPr>
          <w:rFonts w:ascii="Times New Roman" w:eastAsiaTheme="minorEastAsia" w:hAnsi="Times New Roman" w:cs="Times New Roman"/>
          <w:sz w:val="24"/>
          <w:szCs w:val="24"/>
          <w:lang w:val="en-US"/>
        </w:rPr>
      </w:pPr>
      <w:r w:rsidRPr="002C3CC6">
        <w:rPr>
          <w:rFonts w:ascii="Times New Roman" w:eastAsiaTheme="minorEastAsia" w:hAnsi="Times New Roman" w:cs="Times New Roman"/>
          <w:sz w:val="24"/>
          <w:szCs w:val="24"/>
          <w:lang w:val="en-US"/>
        </w:rPr>
        <w:t xml:space="preserve">Conclusion </w:t>
      </w:r>
    </w:p>
    <w:p w:rsidR="00B32E5C" w:rsidRPr="002C3CC6" w:rsidRDefault="000654C8" w:rsidP="002C3CC6">
      <w:pPr>
        <w:spacing w:before="240" w:after="120" w:line="480" w:lineRule="auto"/>
        <w:ind w:firstLine="720"/>
        <w:rPr>
          <w:rFonts w:ascii="Times New Roman" w:hAnsi="Times New Roman" w:cs="Times New Roman"/>
          <w:sz w:val="24"/>
          <w:szCs w:val="24"/>
        </w:rPr>
      </w:pPr>
      <w:r w:rsidRPr="002C3CC6">
        <w:rPr>
          <w:rFonts w:ascii="Times New Roman" w:eastAsiaTheme="minorEastAsia" w:hAnsi="Times New Roman" w:cs="Times New Roman"/>
          <w:sz w:val="24"/>
          <w:szCs w:val="24"/>
          <w:lang w:val="en-US"/>
        </w:rPr>
        <w:t>The scourge of mental health is an issue that should be addressed urgently. It is noticeable that the well-being of children whose parents have been imprisoned is critical and should be considered by the US criminal justice system. It is time for the US criminal justice system to address the issue by introducing effective in-prison programs that will enhance the emotional attachment between a parent and a child. Many of them have greater incidences of various conditions such as behavioral problems, anxiety, learning disabilities, and conduct problems. Tellingly, mental health problems in childhood have far-reaching effects in compromising their well-being due to the incarceration of their parents. Therefore, it is essential to implement effective programs that help combat the harms linked with having an imprisoned parent. Even though correctional facilities are provided in-prison programs based on parenting skills, they do not directly meet the children's needs. The attachment between a parent and a child must be guaranteed to ensure that children can be provided with their parents' emotional attachment.</w:t>
      </w:r>
    </w:p>
    <w:p w:rsidR="000654C8" w:rsidRPr="002C3CC6" w:rsidRDefault="000654C8" w:rsidP="002C3CC6">
      <w:pPr>
        <w:spacing w:before="240" w:after="120" w:line="480" w:lineRule="auto"/>
        <w:rPr>
          <w:rFonts w:ascii="Times New Roman" w:hAnsi="Times New Roman" w:cs="Times New Roman"/>
          <w:b/>
          <w:sz w:val="24"/>
          <w:szCs w:val="24"/>
        </w:rPr>
      </w:pPr>
      <w:r w:rsidRPr="002C3CC6">
        <w:rPr>
          <w:rFonts w:ascii="Times New Roman" w:hAnsi="Times New Roman" w:cs="Times New Roman"/>
          <w:b/>
          <w:sz w:val="24"/>
          <w:szCs w:val="24"/>
        </w:rPr>
        <w:lastRenderedPageBreak/>
        <w:br w:type="page"/>
      </w:r>
    </w:p>
    <w:p w:rsidR="00203E30" w:rsidRPr="002C3CC6" w:rsidRDefault="00B32E5C" w:rsidP="002C3CC6">
      <w:pPr>
        <w:spacing w:before="240" w:after="120" w:line="480" w:lineRule="auto"/>
        <w:jc w:val="center"/>
        <w:rPr>
          <w:rFonts w:ascii="Times New Roman" w:hAnsi="Times New Roman" w:cs="Times New Roman"/>
          <w:b/>
          <w:sz w:val="24"/>
          <w:szCs w:val="24"/>
        </w:rPr>
      </w:pPr>
      <w:r w:rsidRPr="002C3CC6">
        <w:rPr>
          <w:rFonts w:ascii="Times New Roman" w:hAnsi="Times New Roman" w:cs="Times New Roman"/>
          <w:b/>
          <w:sz w:val="24"/>
          <w:szCs w:val="24"/>
        </w:rPr>
        <w:lastRenderedPageBreak/>
        <w:t>References</w:t>
      </w:r>
    </w:p>
    <w:p w:rsidR="00B32E5C" w:rsidRPr="002C3CC6" w:rsidRDefault="00B32E5C" w:rsidP="002C3CC6">
      <w:pPr>
        <w:spacing w:before="240" w:after="120" w:line="480" w:lineRule="auto"/>
        <w:ind w:left="720" w:hanging="720"/>
        <w:rPr>
          <w:rFonts w:ascii="Times New Roman" w:eastAsia="Times New Roman" w:hAnsi="Times New Roman" w:cs="Times New Roman"/>
          <w:i/>
          <w:sz w:val="24"/>
          <w:szCs w:val="24"/>
          <w:highlight w:val="white"/>
        </w:rPr>
      </w:pPr>
      <w:r w:rsidRPr="002C3CC6">
        <w:rPr>
          <w:rFonts w:ascii="Times New Roman" w:eastAsia="Times New Roman" w:hAnsi="Times New Roman" w:cs="Times New Roman"/>
          <w:sz w:val="24"/>
          <w:szCs w:val="24"/>
          <w:highlight w:val="white"/>
        </w:rPr>
        <w:t>Cox, M.</w:t>
      </w:r>
      <w:r w:rsidRPr="002C3CC6">
        <w:rPr>
          <w:rFonts w:ascii="Times New Roman" w:eastAsia="Times New Roman" w:hAnsi="Times New Roman" w:cs="Times New Roman"/>
          <w:i/>
          <w:sz w:val="24"/>
          <w:szCs w:val="24"/>
          <w:highlight w:val="white"/>
        </w:rPr>
        <w:t xml:space="preserve"> (2009). The relationships between episodes of parental incarceration and students’</w:t>
      </w:r>
    </w:p>
    <w:p w:rsidR="00B32E5C" w:rsidRPr="002C3CC6" w:rsidRDefault="00B32E5C" w:rsidP="002C3CC6">
      <w:pPr>
        <w:spacing w:before="240" w:after="120" w:line="480" w:lineRule="auto"/>
        <w:ind w:left="720"/>
        <w:rPr>
          <w:rFonts w:ascii="Times New Roman" w:eastAsia="Times New Roman" w:hAnsi="Times New Roman" w:cs="Times New Roman"/>
          <w:sz w:val="24"/>
          <w:szCs w:val="24"/>
          <w:highlight w:val="white"/>
        </w:rPr>
      </w:pPr>
      <w:r w:rsidRPr="002C3CC6">
        <w:rPr>
          <w:rFonts w:ascii="Times New Roman" w:eastAsia="Times New Roman" w:hAnsi="Times New Roman" w:cs="Times New Roman"/>
          <w:i/>
          <w:sz w:val="24"/>
          <w:szCs w:val="24"/>
          <w:highlight w:val="white"/>
        </w:rPr>
        <w:t>psycho –social and educational outcomes: An analysis of risk factors. ProQuest Dissertations Publishing</w:t>
      </w:r>
      <w:r w:rsidRPr="002C3CC6">
        <w:rPr>
          <w:rFonts w:ascii="Times New Roman" w:eastAsia="Times New Roman" w:hAnsi="Times New Roman" w:cs="Times New Roman"/>
          <w:sz w:val="24"/>
          <w:szCs w:val="24"/>
          <w:highlight w:val="white"/>
        </w:rPr>
        <w:t xml:space="preserve">. </w:t>
      </w:r>
    </w:p>
    <w:p w:rsidR="00B32E5C" w:rsidRPr="002C3CC6" w:rsidRDefault="00B32E5C" w:rsidP="002C3CC6">
      <w:pPr>
        <w:spacing w:before="240" w:after="120" w:line="480" w:lineRule="auto"/>
        <w:ind w:left="720" w:hanging="720"/>
        <w:rPr>
          <w:rFonts w:ascii="Times New Roman" w:eastAsia="Times New Roman" w:hAnsi="Times New Roman" w:cs="Times New Roman"/>
          <w:i/>
          <w:sz w:val="24"/>
          <w:szCs w:val="24"/>
          <w:highlight w:val="white"/>
        </w:rPr>
      </w:pPr>
      <w:r w:rsidRPr="002C3CC6">
        <w:rPr>
          <w:rFonts w:ascii="Times New Roman" w:eastAsia="Times New Roman" w:hAnsi="Times New Roman" w:cs="Times New Roman"/>
          <w:sz w:val="24"/>
          <w:szCs w:val="24"/>
          <w:highlight w:val="white"/>
        </w:rPr>
        <w:t xml:space="preserve">Harris, O., &amp; Miller, R. (2003). </w:t>
      </w:r>
      <w:r w:rsidRPr="002C3CC6">
        <w:rPr>
          <w:rFonts w:ascii="Times New Roman" w:eastAsia="Times New Roman" w:hAnsi="Times New Roman" w:cs="Times New Roman"/>
          <w:i/>
          <w:sz w:val="24"/>
          <w:szCs w:val="24"/>
          <w:highlight w:val="white"/>
        </w:rPr>
        <w:t>Impacts of incarceration on the African American family.</w:t>
      </w:r>
    </w:p>
    <w:p w:rsidR="00B32E5C" w:rsidRPr="002C3CC6" w:rsidRDefault="00B32E5C" w:rsidP="002C3CC6">
      <w:pPr>
        <w:spacing w:before="240" w:after="120" w:line="480" w:lineRule="auto"/>
        <w:ind w:left="720"/>
        <w:rPr>
          <w:rFonts w:ascii="Times New Roman" w:eastAsia="Times New Roman" w:hAnsi="Times New Roman" w:cs="Times New Roman"/>
          <w:i/>
          <w:sz w:val="24"/>
          <w:szCs w:val="24"/>
          <w:highlight w:val="white"/>
        </w:rPr>
      </w:pPr>
      <w:r w:rsidRPr="002C3CC6">
        <w:rPr>
          <w:rFonts w:ascii="Times New Roman" w:eastAsia="Times New Roman" w:hAnsi="Times New Roman" w:cs="Times New Roman"/>
          <w:i/>
          <w:sz w:val="24"/>
          <w:szCs w:val="24"/>
          <w:highlight w:val="white"/>
        </w:rPr>
        <w:t>Transaction Publishers.</w:t>
      </w:r>
    </w:p>
    <w:p w:rsidR="00B32E5C" w:rsidRPr="002C3CC6" w:rsidRDefault="00B32E5C" w:rsidP="002C3CC6">
      <w:pPr>
        <w:spacing w:before="240" w:after="120" w:line="480" w:lineRule="auto"/>
        <w:ind w:left="720" w:hanging="720"/>
        <w:rPr>
          <w:rFonts w:ascii="Times New Roman" w:eastAsia="Times New Roman" w:hAnsi="Times New Roman" w:cs="Times New Roman"/>
          <w:i/>
          <w:sz w:val="24"/>
          <w:szCs w:val="24"/>
          <w:highlight w:val="white"/>
        </w:rPr>
      </w:pPr>
      <w:r w:rsidRPr="002C3CC6">
        <w:rPr>
          <w:rFonts w:ascii="Times New Roman" w:eastAsia="Times New Roman" w:hAnsi="Times New Roman" w:cs="Times New Roman"/>
          <w:sz w:val="24"/>
          <w:szCs w:val="24"/>
          <w:highlight w:val="white"/>
        </w:rPr>
        <w:t xml:space="preserve">Herrera, M. (2018). </w:t>
      </w:r>
      <w:r w:rsidRPr="002C3CC6">
        <w:rPr>
          <w:rFonts w:ascii="Times New Roman" w:eastAsia="Times New Roman" w:hAnsi="Times New Roman" w:cs="Times New Roman"/>
          <w:i/>
          <w:sz w:val="24"/>
          <w:szCs w:val="24"/>
          <w:highlight w:val="white"/>
        </w:rPr>
        <w:t>A Child’s Mental Health and Antisocial Behavior: A Closer Look at Effects</w:t>
      </w:r>
    </w:p>
    <w:p w:rsidR="00B32E5C" w:rsidRPr="002C3CC6" w:rsidRDefault="00B32E5C" w:rsidP="002C3CC6">
      <w:pPr>
        <w:spacing w:before="240" w:after="120" w:line="480" w:lineRule="auto"/>
        <w:ind w:left="720"/>
        <w:rPr>
          <w:rFonts w:ascii="Times New Roman" w:eastAsia="Times New Roman" w:hAnsi="Times New Roman" w:cs="Times New Roman"/>
          <w:i/>
          <w:sz w:val="24"/>
          <w:szCs w:val="24"/>
        </w:rPr>
      </w:pPr>
      <w:r w:rsidRPr="002C3CC6">
        <w:rPr>
          <w:rFonts w:ascii="Times New Roman" w:eastAsia="Times New Roman" w:hAnsi="Times New Roman" w:cs="Times New Roman"/>
          <w:i/>
          <w:sz w:val="24"/>
          <w:szCs w:val="24"/>
          <w:highlight w:val="white"/>
        </w:rPr>
        <w:t>of Parent Incarceration Based on Timing. ProQuest Dissertations.</w:t>
      </w:r>
    </w:p>
    <w:p w:rsidR="00B32E5C" w:rsidRPr="002C3CC6" w:rsidRDefault="00B32E5C" w:rsidP="002C3CC6">
      <w:pPr>
        <w:spacing w:before="240" w:after="120" w:line="480" w:lineRule="auto"/>
        <w:ind w:left="720" w:hanging="720"/>
        <w:rPr>
          <w:rFonts w:ascii="Times New Roman" w:eastAsia="Times New Roman" w:hAnsi="Times New Roman" w:cs="Times New Roman"/>
          <w:sz w:val="24"/>
          <w:szCs w:val="24"/>
          <w:highlight w:val="white"/>
        </w:rPr>
      </w:pPr>
      <w:r w:rsidRPr="002C3CC6">
        <w:rPr>
          <w:rFonts w:ascii="Times New Roman" w:eastAsia="Times New Roman" w:hAnsi="Times New Roman" w:cs="Times New Roman"/>
          <w:sz w:val="24"/>
          <w:szCs w:val="24"/>
          <w:highlight w:val="white"/>
        </w:rPr>
        <w:t>Kinner, S., Alati, R., Najman, J., &amp; Williams, G. (2007). Do paternal arrest and imprisonment</w:t>
      </w:r>
    </w:p>
    <w:p w:rsidR="00B32E5C" w:rsidRPr="002C3CC6" w:rsidRDefault="00B32E5C" w:rsidP="002C3CC6">
      <w:pPr>
        <w:spacing w:before="240" w:after="120" w:line="480" w:lineRule="auto"/>
        <w:ind w:left="720"/>
        <w:rPr>
          <w:rFonts w:ascii="Times New Roman" w:eastAsia="Times New Roman" w:hAnsi="Times New Roman" w:cs="Times New Roman"/>
          <w:sz w:val="24"/>
          <w:szCs w:val="24"/>
          <w:highlight w:val="white"/>
        </w:rPr>
      </w:pPr>
      <w:r w:rsidRPr="002C3CC6">
        <w:rPr>
          <w:rFonts w:ascii="Times New Roman" w:eastAsia="Times New Roman" w:hAnsi="Times New Roman" w:cs="Times New Roman"/>
          <w:sz w:val="24"/>
          <w:szCs w:val="24"/>
          <w:highlight w:val="white"/>
        </w:rPr>
        <w:t xml:space="preserve">lead to child behaviour problems and substance use? A longitudinal analysis. </w:t>
      </w:r>
      <w:r w:rsidRPr="002C3CC6">
        <w:rPr>
          <w:rFonts w:ascii="Times New Roman" w:eastAsia="Times New Roman" w:hAnsi="Times New Roman" w:cs="Times New Roman"/>
          <w:i/>
          <w:sz w:val="24"/>
          <w:szCs w:val="24"/>
          <w:highlight w:val="white"/>
        </w:rPr>
        <w:t>Journal of Child Psychology and Psychiatry</w:t>
      </w:r>
      <w:r w:rsidRPr="002C3CC6">
        <w:rPr>
          <w:rFonts w:ascii="Times New Roman" w:eastAsia="Times New Roman" w:hAnsi="Times New Roman" w:cs="Times New Roman"/>
          <w:sz w:val="24"/>
          <w:szCs w:val="24"/>
          <w:highlight w:val="white"/>
        </w:rPr>
        <w:t xml:space="preserve">, </w:t>
      </w:r>
      <w:r w:rsidRPr="002C3CC6">
        <w:rPr>
          <w:rFonts w:ascii="Times New Roman" w:eastAsia="Times New Roman" w:hAnsi="Times New Roman" w:cs="Times New Roman"/>
          <w:i/>
          <w:sz w:val="24"/>
          <w:szCs w:val="24"/>
          <w:highlight w:val="white"/>
        </w:rPr>
        <w:t>48</w:t>
      </w:r>
      <w:r w:rsidRPr="002C3CC6">
        <w:rPr>
          <w:rFonts w:ascii="Times New Roman" w:eastAsia="Times New Roman" w:hAnsi="Times New Roman" w:cs="Times New Roman"/>
          <w:sz w:val="24"/>
          <w:szCs w:val="24"/>
          <w:highlight w:val="white"/>
        </w:rPr>
        <w:t xml:space="preserve">(11), 1148–1156. </w:t>
      </w:r>
    </w:p>
    <w:p w:rsidR="00B32E5C" w:rsidRPr="002C3CC6" w:rsidRDefault="00B32E5C" w:rsidP="002C3CC6">
      <w:pPr>
        <w:spacing w:before="240" w:after="120" w:line="480" w:lineRule="auto"/>
        <w:ind w:left="720" w:hanging="720"/>
        <w:rPr>
          <w:rFonts w:ascii="Times New Roman" w:eastAsia="Times New Roman" w:hAnsi="Times New Roman" w:cs="Times New Roman"/>
          <w:sz w:val="24"/>
          <w:szCs w:val="24"/>
          <w:highlight w:val="white"/>
        </w:rPr>
      </w:pPr>
      <w:r w:rsidRPr="002C3CC6">
        <w:rPr>
          <w:rFonts w:ascii="Times New Roman" w:eastAsia="Times New Roman" w:hAnsi="Times New Roman" w:cs="Times New Roman"/>
          <w:sz w:val="24"/>
          <w:szCs w:val="24"/>
          <w:highlight w:val="white"/>
        </w:rPr>
        <w:t>Murray, J., Farrington, D., Sekol, I., &amp; Olsen, R. (2009). Effects of parental imprisonment on</w:t>
      </w:r>
    </w:p>
    <w:p w:rsidR="00B32E5C" w:rsidRPr="002C3CC6" w:rsidRDefault="00B32E5C" w:rsidP="002C3CC6">
      <w:pPr>
        <w:spacing w:before="240" w:after="120" w:line="480" w:lineRule="auto"/>
        <w:ind w:left="720"/>
        <w:rPr>
          <w:rFonts w:ascii="Times New Roman" w:eastAsia="Times New Roman" w:hAnsi="Times New Roman" w:cs="Times New Roman"/>
          <w:i/>
          <w:sz w:val="24"/>
          <w:szCs w:val="24"/>
          <w:highlight w:val="white"/>
        </w:rPr>
      </w:pPr>
      <w:r w:rsidRPr="002C3CC6">
        <w:rPr>
          <w:rFonts w:ascii="Times New Roman" w:eastAsia="Times New Roman" w:hAnsi="Times New Roman" w:cs="Times New Roman"/>
          <w:sz w:val="24"/>
          <w:szCs w:val="24"/>
          <w:highlight w:val="white"/>
        </w:rPr>
        <w:t xml:space="preserve">child antisocial behaviour and mental health: a systematic review. </w:t>
      </w:r>
      <w:r w:rsidRPr="002C3CC6">
        <w:rPr>
          <w:rFonts w:ascii="Times New Roman" w:eastAsia="Times New Roman" w:hAnsi="Times New Roman" w:cs="Times New Roman"/>
          <w:i/>
          <w:sz w:val="24"/>
          <w:szCs w:val="24"/>
          <w:highlight w:val="white"/>
        </w:rPr>
        <w:t>Campbell Systematic Review, 5(1)</w:t>
      </w:r>
    </w:p>
    <w:p w:rsidR="00B32E5C" w:rsidRPr="002C3CC6" w:rsidRDefault="00B32E5C" w:rsidP="002C3CC6">
      <w:pPr>
        <w:spacing w:before="240" w:after="120" w:line="480" w:lineRule="auto"/>
        <w:ind w:left="720" w:hanging="720"/>
        <w:rPr>
          <w:rFonts w:ascii="Times New Roman" w:eastAsia="Times New Roman" w:hAnsi="Times New Roman" w:cs="Times New Roman"/>
          <w:sz w:val="24"/>
          <w:szCs w:val="24"/>
          <w:highlight w:val="white"/>
        </w:rPr>
      </w:pPr>
      <w:r w:rsidRPr="002C3CC6">
        <w:rPr>
          <w:rFonts w:ascii="Times New Roman" w:eastAsia="Times New Roman" w:hAnsi="Times New Roman" w:cs="Times New Roman"/>
          <w:sz w:val="24"/>
          <w:szCs w:val="24"/>
          <w:highlight w:val="white"/>
        </w:rPr>
        <w:t xml:space="preserve">Murray, J., Farrington, D., &amp; Sekol, I. (2012). </w:t>
      </w:r>
      <w:r w:rsidRPr="002C3CC6">
        <w:rPr>
          <w:rFonts w:ascii="Times New Roman" w:eastAsia="Times New Roman" w:hAnsi="Times New Roman" w:cs="Times New Roman"/>
          <w:i/>
          <w:sz w:val="24"/>
          <w:szCs w:val="24"/>
          <w:highlight w:val="white"/>
        </w:rPr>
        <w:t>C</w:t>
      </w:r>
      <w:r w:rsidRPr="002C3CC6">
        <w:rPr>
          <w:rFonts w:ascii="Times New Roman" w:eastAsia="Times New Roman" w:hAnsi="Times New Roman" w:cs="Times New Roman"/>
          <w:sz w:val="24"/>
          <w:szCs w:val="24"/>
          <w:highlight w:val="white"/>
        </w:rPr>
        <w:t>hildren’s antisocial behavior, mental health, drug</w:t>
      </w:r>
    </w:p>
    <w:p w:rsidR="00B32E5C" w:rsidRPr="002C3CC6" w:rsidRDefault="00B32E5C" w:rsidP="002C3CC6">
      <w:pPr>
        <w:spacing w:before="240" w:after="120" w:line="480" w:lineRule="auto"/>
        <w:ind w:left="720"/>
        <w:rPr>
          <w:rFonts w:ascii="Times New Roman" w:eastAsia="Times New Roman" w:hAnsi="Times New Roman" w:cs="Times New Roman"/>
          <w:sz w:val="24"/>
          <w:szCs w:val="24"/>
          <w:highlight w:val="white"/>
        </w:rPr>
      </w:pPr>
      <w:r w:rsidRPr="002C3CC6">
        <w:rPr>
          <w:rFonts w:ascii="Times New Roman" w:eastAsia="Times New Roman" w:hAnsi="Times New Roman" w:cs="Times New Roman"/>
          <w:sz w:val="24"/>
          <w:szCs w:val="24"/>
          <w:highlight w:val="white"/>
        </w:rPr>
        <w:t>use, and educational performance after parental incarceration: A systematic review and meta-analysis.</w:t>
      </w:r>
      <w:r w:rsidRPr="002C3CC6">
        <w:rPr>
          <w:rFonts w:ascii="Times New Roman" w:eastAsia="Times New Roman" w:hAnsi="Times New Roman" w:cs="Times New Roman"/>
          <w:i/>
          <w:sz w:val="24"/>
          <w:szCs w:val="24"/>
          <w:highlight w:val="white"/>
        </w:rPr>
        <w:t xml:space="preserve"> Psychological Bulletin, 138(2), 175–210</w:t>
      </w:r>
      <w:r w:rsidRPr="002C3CC6">
        <w:rPr>
          <w:rFonts w:ascii="Times New Roman" w:eastAsia="Times New Roman" w:hAnsi="Times New Roman" w:cs="Times New Roman"/>
          <w:sz w:val="24"/>
          <w:szCs w:val="24"/>
          <w:highlight w:val="white"/>
        </w:rPr>
        <w:t>.</w:t>
      </w:r>
    </w:p>
    <w:p w:rsidR="00B32E5C" w:rsidRPr="002C3CC6" w:rsidRDefault="00B32E5C" w:rsidP="002C3CC6">
      <w:pPr>
        <w:spacing w:before="240" w:after="120" w:line="480" w:lineRule="auto"/>
        <w:ind w:left="720" w:hanging="720"/>
        <w:rPr>
          <w:rFonts w:ascii="Times New Roman" w:eastAsia="Times New Roman" w:hAnsi="Times New Roman" w:cs="Times New Roman"/>
          <w:sz w:val="24"/>
          <w:szCs w:val="24"/>
          <w:highlight w:val="white"/>
        </w:rPr>
      </w:pPr>
      <w:r w:rsidRPr="002C3CC6">
        <w:rPr>
          <w:rFonts w:ascii="Times New Roman" w:eastAsia="Times New Roman" w:hAnsi="Times New Roman" w:cs="Times New Roman"/>
          <w:sz w:val="24"/>
          <w:szCs w:val="24"/>
          <w:highlight w:val="white"/>
        </w:rPr>
        <w:t>Murray, J., &amp; Murray, L. (2010). Parental incarceration, attachment and child</w:t>
      </w:r>
    </w:p>
    <w:p w:rsidR="00B32E5C" w:rsidRPr="002C3CC6" w:rsidRDefault="00B32E5C" w:rsidP="002C3CC6">
      <w:pPr>
        <w:spacing w:before="240" w:after="120" w:line="480" w:lineRule="auto"/>
        <w:ind w:left="720"/>
        <w:rPr>
          <w:rFonts w:ascii="Times New Roman" w:eastAsia="Times New Roman" w:hAnsi="Times New Roman" w:cs="Times New Roman"/>
          <w:sz w:val="24"/>
          <w:szCs w:val="24"/>
          <w:highlight w:val="white"/>
        </w:rPr>
      </w:pPr>
      <w:r w:rsidRPr="002C3CC6">
        <w:rPr>
          <w:rFonts w:ascii="Times New Roman" w:eastAsia="Times New Roman" w:hAnsi="Times New Roman" w:cs="Times New Roman"/>
          <w:sz w:val="24"/>
          <w:szCs w:val="24"/>
          <w:highlight w:val="white"/>
        </w:rPr>
        <w:lastRenderedPageBreak/>
        <w:t xml:space="preserve">psychopathology. </w:t>
      </w:r>
      <w:r w:rsidRPr="002C3CC6">
        <w:rPr>
          <w:rFonts w:ascii="Times New Roman" w:eastAsia="Times New Roman" w:hAnsi="Times New Roman" w:cs="Times New Roman"/>
          <w:i/>
          <w:sz w:val="24"/>
          <w:szCs w:val="24"/>
          <w:highlight w:val="white"/>
        </w:rPr>
        <w:t>Attachment &amp; Human Development</w:t>
      </w:r>
      <w:r w:rsidRPr="002C3CC6">
        <w:rPr>
          <w:rFonts w:ascii="Times New Roman" w:eastAsia="Times New Roman" w:hAnsi="Times New Roman" w:cs="Times New Roman"/>
          <w:sz w:val="24"/>
          <w:szCs w:val="24"/>
          <w:highlight w:val="white"/>
        </w:rPr>
        <w:t xml:space="preserve">, </w:t>
      </w:r>
      <w:r w:rsidRPr="002C3CC6">
        <w:rPr>
          <w:rFonts w:ascii="Times New Roman" w:eastAsia="Times New Roman" w:hAnsi="Times New Roman" w:cs="Times New Roman"/>
          <w:i/>
          <w:sz w:val="24"/>
          <w:szCs w:val="24"/>
          <w:highlight w:val="white"/>
        </w:rPr>
        <w:t>12</w:t>
      </w:r>
      <w:r w:rsidRPr="002C3CC6">
        <w:rPr>
          <w:rFonts w:ascii="Times New Roman" w:eastAsia="Times New Roman" w:hAnsi="Times New Roman" w:cs="Times New Roman"/>
          <w:sz w:val="24"/>
          <w:szCs w:val="24"/>
          <w:highlight w:val="white"/>
        </w:rPr>
        <w:t xml:space="preserve">(4), 289–309. </w:t>
      </w:r>
      <w:hyperlink r:id="rId6">
        <w:r w:rsidRPr="002C3CC6">
          <w:rPr>
            <w:rFonts w:ascii="Times New Roman" w:eastAsia="Times New Roman" w:hAnsi="Times New Roman" w:cs="Times New Roman"/>
            <w:sz w:val="24"/>
            <w:szCs w:val="24"/>
            <w:highlight w:val="white"/>
            <w:u w:val="single"/>
          </w:rPr>
          <w:t>https://doi.org/10.1080/14751790903416889</w:t>
        </w:r>
      </w:hyperlink>
    </w:p>
    <w:p w:rsidR="00B32E5C" w:rsidRPr="002C3CC6" w:rsidRDefault="00B32E5C" w:rsidP="002C3CC6">
      <w:pPr>
        <w:spacing w:before="240" w:after="120" w:line="480" w:lineRule="auto"/>
        <w:ind w:left="720" w:hanging="720"/>
        <w:rPr>
          <w:rFonts w:ascii="Times New Roman" w:eastAsia="Times New Roman" w:hAnsi="Times New Roman" w:cs="Times New Roman"/>
          <w:sz w:val="24"/>
          <w:szCs w:val="24"/>
          <w:highlight w:val="white"/>
        </w:rPr>
      </w:pPr>
      <w:r w:rsidRPr="002C3CC6">
        <w:rPr>
          <w:rFonts w:ascii="Times New Roman" w:eastAsia="Times New Roman" w:hAnsi="Times New Roman" w:cs="Times New Roman"/>
          <w:sz w:val="24"/>
          <w:szCs w:val="24"/>
          <w:highlight w:val="white"/>
        </w:rPr>
        <w:t>Whitten, T., Burton, M., Tzoumakis, S., &amp; Dean, K. (2019). Parental Offending and Child</w:t>
      </w:r>
    </w:p>
    <w:p w:rsidR="00B32E5C" w:rsidRPr="002C3CC6" w:rsidRDefault="00B32E5C" w:rsidP="002C3CC6">
      <w:pPr>
        <w:spacing w:before="240" w:after="120" w:line="480" w:lineRule="auto"/>
        <w:ind w:left="720"/>
        <w:rPr>
          <w:rFonts w:ascii="Times New Roman" w:eastAsia="Times New Roman" w:hAnsi="Times New Roman" w:cs="Times New Roman"/>
          <w:i/>
          <w:sz w:val="24"/>
          <w:szCs w:val="24"/>
          <w:highlight w:val="white"/>
        </w:rPr>
      </w:pPr>
      <w:r w:rsidRPr="002C3CC6">
        <w:rPr>
          <w:rFonts w:ascii="Times New Roman" w:eastAsia="Times New Roman" w:hAnsi="Times New Roman" w:cs="Times New Roman"/>
          <w:sz w:val="24"/>
          <w:szCs w:val="24"/>
          <w:highlight w:val="white"/>
        </w:rPr>
        <w:t>Physical Health, Mental Health, and Drug Use Outcomes</w:t>
      </w:r>
      <w:r w:rsidRPr="002C3CC6">
        <w:rPr>
          <w:rFonts w:ascii="Times New Roman" w:eastAsia="Times New Roman" w:hAnsi="Times New Roman" w:cs="Times New Roman"/>
          <w:i/>
          <w:sz w:val="24"/>
          <w:szCs w:val="24"/>
          <w:highlight w:val="white"/>
        </w:rPr>
        <w:t xml:space="preserve">: A Systematic Literature Review. Journal of Child and Family Studies, 28(5), 1155–1168. </w:t>
      </w:r>
    </w:p>
    <w:sectPr w:rsidR="00B32E5C" w:rsidRPr="002C3CC6" w:rsidSect="000654C8">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24EC" w:rsidRDefault="007824EC" w:rsidP="00203E30">
      <w:pPr>
        <w:spacing w:line="240" w:lineRule="auto"/>
      </w:pPr>
      <w:r>
        <w:separator/>
      </w:r>
    </w:p>
  </w:endnote>
  <w:endnote w:type="continuationSeparator" w:id="0">
    <w:p w:rsidR="007824EC" w:rsidRDefault="007824EC" w:rsidP="00203E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24EC" w:rsidRDefault="007824EC" w:rsidP="00203E30">
      <w:pPr>
        <w:spacing w:line="240" w:lineRule="auto"/>
      </w:pPr>
      <w:r>
        <w:separator/>
      </w:r>
    </w:p>
  </w:footnote>
  <w:footnote w:type="continuationSeparator" w:id="0">
    <w:p w:rsidR="007824EC" w:rsidRDefault="007824EC" w:rsidP="00203E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3340238"/>
      <w:docPartObj>
        <w:docPartGallery w:val="Page Numbers (Top of Page)"/>
        <w:docPartUnique/>
      </w:docPartObj>
    </w:sdtPr>
    <w:sdtEndPr>
      <w:rPr>
        <w:rFonts w:ascii="Times New Roman" w:hAnsi="Times New Roman" w:cs="Times New Roman"/>
        <w:noProof/>
        <w:sz w:val="24"/>
        <w:szCs w:val="24"/>
      </w:rPr>
    </w:sdtEndPr>
    <w:sdtContent>
      <w:p w:rsidR="00203E30" w:rsidRPr="00203E30" w:rsidRDefault="00203E30" w:rsidP="000654C8">
        <w:pPr>
          <w:pStyle w:val="Header"/>
          <w:ind w:firstLine="720"/>
          <w:jc w:val="right"/>
          <w:rPr>
            <w:rFonts w:ascii="Times New Roman" w:hAnsi="Times New Roman" w:cs="Times New Roman"/>
            <w:sz w:val="24"/>
            <w:szCs w:val="24"/>
          </w:rPr>
        </w:pPr>
        <w:r w:rsidRPr="00203E30">
          <w:rPr>
            <w:rFonts w:ascii="Times New Roman" w:hAnsi="Times New Roman" w:cs="Times New Roman"/>
            <w:sz w:val="24"/>
            <w:szCs w:val="24"/>
          </w:rPr>
          <w:fldChar w:fldCharType="begin"/>
        </w:r>
        <w:r w:rsidRPr="00203E30">
          <w:rPr>
            <w:rFonts w:ascii="Times New Roman" w:hAnsi="Times New Roman" w:cs="Times New Roman"/>
            <w:sz w:val="24"/>
            <w:szCs w:val="24"/>
          </w:rPr>
          <w:instrText xml:space="preserve"> PAGE   \* MERGEFORMAT </w:instrText>
        </w:r>
        <w:r w:rsidRPr="00203E30">
          <w:rPr>
            <w:rFonts w:ascii="Times New Roman" w:hAnsi="Times New Roman" w:cs="Times New Roman"/>
            <w:sz w:val="24"/>
            <w:szCs w:val="24"/>
          </w:rPr>
          <w:fldChar w:fldCharType="separate"/>
        </w:r>
        <w:r w:rsidR="002C3CC6">
          <w:rPr>
            <w:rFonts w:ascii="Times New Roman" w:hAnsi="Times New Roman" w:cs="Times New Roman"/>
            <w:noProof/>
            <w:sz w:val="24"/>
            <w:szCs w:val="24"/>
          </w:rPr>
          <w:t>4</w:t>
        </w:r>
        <w:r w:rsidRPr="00203E30">
          <w:rPr>
            <w:rFonts w:ascii="Times New Roman" w:hAnsi="Times New Roman" w:cs="Times New Roman"/>
            <w:noProof/>
            <w:sz w:val="24"/>
            <w:szCs w:val="24"/>
          </w:rPr>
          <w:fldChar w:fldCharType="end"/>
        </w:r>
      </w:p>
    </w:sdtContent>
  </w:sdt>
  <w:p w:rsidR="00203E30" w:rsidRDefault="00203E3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E30" w:rsidRPr="00203E30" w:rsidRDefault="00203E30">
    <w:pPr>
      <w:pStyle w:val="Header"/>
      <w:rPr>
        <w:rFonts w:ascii="Times New Roman" w:hAnsi="Times New Roman" w:cs="Times New Roman"/>
        <w:sz w:val="24"/>
        <w:szCs w:val="24"/>
      </w:rPr>
    </w:pPr>
    <w:r w:rsidRPr="00203E30">
      <w:rPr>
        <w:rFonts w:ascii="Times New Roman" w:hAnsi="Times New Roman" w:cs="Times New Roman"/>
        <w:sz w:val="24"/>
        <w:szCs w:val="24"/>
      </w:rPr>
      <w:t>Running Head: PARENTAL INCARCERATION ON CHILDREN’S MENTAL HEALTH</w:t>
    </w:r>
    <w:r w:rsidRPr="00203E3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C25"/>
    <w:rsid w:val="00044FB5"/>
    <w:rsid w:val="000654C8"/>
    <w:rsid w:val="000D1577"/>
    <w:rsid w:val="00100C8C"/>
    <w:rsid w:val="00120C25"/>
    <w:rsid w:val="001334C3"/>
    <w:rsid w:val="00164901"/>
    <w:rsid w:val="001767F4"/>
    <w:rsid w:val="001C1F8B"/>
    <w:rsid w:val="00203E30"/>
    <w:rsid w:val="00241D21"/>
    <w:rsid w:val="002C3CC6"/>
    <w:rsid w:val="00306EB1"/>
    <w:rsid w:val="00337AB8"/>
    <w:rsid w:val="00353561"/>
    <w:rsid w:val="0036405F"/>
    <w:rsid w:val="003A1F67"/>
    <w:rsid w:val="004271B1"/>
    <w:rsid w:val="00431207"/>
    <w:rsid w:val="00437C5B"/>
    <w:rsid w:val="004D6B40"/>
    <w:rsid w:val="004D6C17"/>
    <w:rsid w:val="004F7993"/>
    <w:rsid w:val="00501D82"/>
    <w:rsid w:val="005567AB"/>
    <w:rsid w:val="005C4BC3"/>
    <w:rsid w:val="005F35E2"/>
    <w:rsid w:val="00647E75"/>
    <w:rsid w:val="0065435B"/>
    <w:rsid w:val="006F2FCD"/>
    <w:rsid w:val="00755C63"/>
    <w:rsid w:val="007678E6"/>
    <w:rsid w:val="007824EC"/>
    <w:rsid w:val="007930A0"/>
    <w:rsid w:val="007C43FC"/>
    <w:rsid w:val="007E2109"/>
    <w:rsid w:val="008218EC"/>
    <w:rsid w:val="008979F4"/>
    <w:rsid w:val="008C37ED"/>
    <w:rsid w:val="00945B3E"/>
    <w:rsid w:val="00962CD7"/>
    <w:rsid w:val="009707A6"/>
    <w:rsid w:val="009C164C"/>
    <w:rsid w:val="00A10676"/>
    <w:rsid w:val="00A42FD0"/>
    <w:rsid w:val="00A6104C"/>
    <w:rsid w:val="00A80134"/>
    <w:rsid w:val="00A874FE"/>
    <w:rsid w:val="00AD3483"/>
    <w:rsid w:val="00AF3648"/>
    <w:rsid w:val="00B32E5C"/>
    <w:rsid w:val="00B47EEF"/>
    <w:rsid w:val="00C50810"/>
    <w:rsid w:val="00CB3F67"/>
    <w:rsid w:val="00CD125B"/>
    <w:rsid w:val="00CF6915"/>
    <w:rsid w:val="00D5665F"/>
    <w:rsid w:val="00DA1724"/>
    <w:rsid w:val="00E722CD"/>
    <w:rsid w:val="00E85863"/>
    <w:rsid w:val="00EA0925"/>
    <w:rsid w:val="00EB18E9"/>
    <w:rsid w:val="00F067EC"/>
    <w:rsid w:val="00F13B51"/>
    <w:rsid w:val="00F23FCD"/>
    <w:rsid w:val="00F34082"/>
    <w:rsid w:val="00F452D9"/>
    <w:rsid w:val="00FA2CE0"/>
    <w:rsid w:val="00FE2073"/>
    <w:rsid w:val="00FE4EC4"/>
    <w:rsid w:val="00FE7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793CA"/>
  <w15:chartTrackingRefBased/>
  <w15:docId w15:val="{4581A795-6074-4424-811F-7E741513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20C25"/>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Header">
    <w:name w:val="header"/>
    <w:basedOn w:val="Normal"/>
    <w:link w:val="HeaderChar"/>
    <w:uiPriority w:val="99"/>
    <w:unhideWhenUsed/>
    <w:rsid w:val="00203E30"/>
    <w:pPr>
      <w:tabs>
        <w:tab w:val="center" w:pos="4680"/>
        <w:tab w:val="right" w:pos="9360"/>
      </w:tabs>
      <w:spacing w:line="240" w:lineRule="auto"/>
    </w:pPr>
  </w:style>
  <w:style w:type="character" w:customStyle="1" w:styleId="HeaderChar">
    <w:name w:val="Header Char"/>
    <w:basedOn w:val="DefaultParagraphFont"/>
    <w:link w:val="Header"/>
    <w:uiPriority w:val="99"/>
    <w:rsid w:val="00203E30"/>
    <w:rPr>
      <w:rFonts w:ascii="Arial" w:eastAsia="Arial" w:hAnsi="Arial" w:cs="Arial"/>
      <w:lang w:val="en"/>
    </w:rPr>
  </w:style>
  <w:style w:type="paragraph" w:styleId="Footer">
    <w:name w:val="footer"/>
    <w:basedOn w:val="Normal"/>
    <w:link w:val="FooterChar"/>
    <w:uiPriority w:val="99"/>
    <w:unhideWhenUsed/>
    <w:rsid w:val="00203E30"/>
    <w:pPr>
      <w:tabs>
        <w:tab w:val="center" w:pos="4680"/>
        <w:tab w:val="right" w:pos="9360"/>
      </w:tabs>
      <w:spacing w:line="240" w:lineRule="auto"/>
    </w:pPr>
  </w:style>
  <w:style w:type="character" w:customStyle="1" w:styleId="FooterChar">
    <w:name w:val="Footer Char"/>
    <w:basedOn w:val="DefaultParagraphFont"/>
    <w:link w:val="Footer"/>
    <w:uiPriority w:val="99"/>
    <w:rsid w:val="00203E30"/>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1475179090341688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1693</Words>
  <Characters>9653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2020-12-14T06:32:00Z</dcterms:created>
  <dcterms:modified xsi:type="dcterms:W3CDTF">2020-12-14T06:32:00Z</dcterms:modified>
</cp:coreProperties>
</file>